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8875B3">
        <w:rPr>
          <w:b/>
          <w:sz w:val="28"/>
          <w:szCs w:val="28"/>
        </w:rPr>
        <w:t>AS</w:t>
      </w:r>
      <w:r>
        <w:rPr>
          <w:b/>
          <w:sz w:val="28"/>
          <w:szCs w:val="28"/>
        </w:rPr>
        <w:t xml:space="preserve"> </w:t>
      </w:r>
      <w:r w:rsidR="008875B3">
        <w:rPr>
          <w:b/>
          <w:sz w:val="28"/>
          <w:szCs w:val="28"/>
        </w:rPr>
        <w:t>ESPECIFICACIONES TECNICAS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875B3">
        <w:t xml:space="preserve">as especificaciones </w:t>
      </w:r>
      <w:r w:rsidR="00F06F35">
        <w:t>técnicas y</w:t>
      </w:r>
      <w:r>
        <w:t xml:space="preserve"> conociendo todos los alcances y las condiciones existentes, el postor que suscribe ofrece </w:t>
      </w:r>
      <w:r w:rsidR="00D04617">
        <w:rPr>
          <w:rFonts w:ascii="Arial Black" w:hAnsi="Arial Black"/>
          <w:b/>
        </w:rPr>
        <w:t>PARACETAMOL 500mg TAB</w:t>
      </w:r>
      <w:r w:rsidR="00722EB9">
        <w:t>,</w:t>
      </w:r>
      <w:r>
        <w:t xml:space="preserve"> de conformidad con l</w:t>
      </w:r>
      <w:r w:rsidR="00870FC9">
        <w:t>as Especificaciones Técnicas.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  <w:bookmarkStart w:id="0" w:name="_GoBack"/>
      <w:bookmarkEnd w:id="0"/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D6508"/>
    <w:rsid w:val="0023149A"/>
    <w:rsid w:val="0024580E"/>
    <w:rsid w:val="002E10FC"/>
    <w:rsid w:val="00485898"/>
    <w:rsid w:val="00511F82"/>
    <w:rsid w:val="00630410"/>
    <w:rsid w:val="00722EB9"/>
    <w:rsid w:val="00870FC9"/>
    <w:rsid w:val="008875B3"/>
    <w:rsid w:val="00CC04E5"/>
    <w:rsid w:val="00D04617"/>
    <w:rsid w:val="00DD2C51"/>
    <w:rsid w:val="00F06F35"/>
    <w:rsid w:val="00F5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Carlos Israel Medina Lacerna</cp:lastModifiedBy>
  <cp:revision>12</cp:revision>
  <dcterms:created xsi:type="dcterms:W3CDTF">2022-01-10T23:02:00Z</dcterms:created>
  <dcterms:modified xsi:type="dcterms:W3CDTF">2023-05-05T00:04:00Z</dcterms:modified>
</cp:coreProperties>
</file>